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BF" w:rsidRPr="00C71FBF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71FBF">
        <w:rPr>
          <w:rFonts w:ascii="Arial" w:eastAsia="Times New Roman" w:hAnsi="Arial" w:cs="Arial"/>
          <w:b/>
          <w:sz w:val="28"/>
          <w:szCs w:val="28"/>
          <w:lang w:eastAsia="ru-RU"/>
        </w:rPr>
        <w:t>30.07.2021г. № 23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РОССИЙСКАЯ ФЕДЕРАЦИЯ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>ИРКУТСКАЯ ОБЛАСТЬ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>БАЯНДАЕВСКИЙ МУНИЦИПАЛЬНЫЙ РАЙОН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«КЫРМА»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ПОСТАНОВЛЕНИЕ  </w:t>
      </w: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71FBF" w:rsidRPr="00F037EB" w:rsidRDefault="00C71FBF" w:rsidP="00C71FB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ВНЕСЕНИИ ИЗМЕНЕНИЙ В</w:t>
      </w: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МУНИЦИПАЛЬН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УЮ</w:t>
      </w: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У</w:t>
      </w: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«ФИЗИЧЕСКАЯ КУЛЬТУРА И СПОРТ В МУНИЦИПАЛЬНОМ ОБРАЗОВАНИИ «КЫРМА»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НА</w:t>
      </w:r>
      <w:r w:rsidRPr="00F037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2021-2023 ГОДЫ»</w:t>
      </w:r>
    </w:p>
    <w:p w:rsidR="00C71FBF" w:rsidRPr="00F037EB" w:rsidRDefault="00C71FBF" w:rsidP="00C71FB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FBF" w:rsidRDefault="00C71FBF" w:rsidP="00C7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37EB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F037EB">
          <w:rPr>
            <w:rFonts w:ascii="Arial" w:hAnsi="Arial" w:cs="Arial"/>
            <w:sz w:val="24"/>
            <w:szCs w:val="24"/>
          </w:rPr>
          <w:t>ст. 179</w:t>
        </w:r>
      </w:hyperlink>
      <w:r w:rsidRPr="00F037EB">
        <w:rPr>
          <w:rFonts w:ascii="Arial" w:hAnsi="Arial" w:cs="Arial"/>
          <w:sz w:val="24"/>
          <w:szCs w:val="24"/>
        </w:rPr>
        <w:t xml:space="preserve"> Бюджетного кодекса Российской Федерации, ст. 14 Федерального </w:t>
      </w:r>
      <w:hyperlink r:id="rId7" w:history="1">
        <w:r w:rsidRPr="00F037EB">
          <w:rPr>
            <w:rFonts w:ascii="Arial" w:hAnsi="Arial" w:cs="Arial"/>
            <w:sz w:val="24"/>
            <w:szCs w:val="24"/>
          </w:rPr>
          <w:t>закона</w:t>
        </w:r>
      </w:hyperlink>
      <w:r w:rsidRPr="00F037E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"МО «</w:t>
      </w:r>
      <w:proofErr w:type="spellStart"/>
      <w:r w:rsidRPr="00F037EB">
        <w:rPr>
          <w:rFonts w:ascii="Arial" w:hAnsi="Arial" w:cs="Arial"/>
          <w:sz w:val="24"/>
          <w:szCs w:val="24"/>
        </w:rPr>
        <w:t>Кырма</w:t>
      </w:r>
      <w:proofErr w:type="spellEnd"/>
      <w:r w:rsidRPr="00F037EB">
        <w:rPr>
          <w:rFonts w:ascii="Arial" w:hAnsi="Arial" w:cs="Arial"/>
          <w:sz w:val="24"/>
          <w:szCs w:val="24"/>
        </w:rPr>
        <w:t>»", администрация МО «</w:t>
      </w:r>
      <w:proofErr w:type="spellStart"/>
      <w:r w:rsidRPr="00F037EB">
        <w:rPr>
          <w:rFonts w:ascii="Arial" w:hAnsi="Arial" w:cs="Arial"/>
          <w:sz w:val="24"/>
          <w:szCs w:val="24"/>
        </w:rPr>
        <w:t>Кырма</w:t>
      </w:r>
      <w:proofErr w:type="spellEnd"/>
      <w:r w:rsidRPr="00F037EB">
        <w:rPr>
          <w:rFonts w:ascii="Arial" w:hAnsi="Arial" w:cs="Arial"/>
          <w:sz w:val="24"/>
          <w:szCs w:val="24"/>
        </w:rPr>
        <w:t>» постановляет:</w:t>
      </w:r>
    </w:p>
    <w:p w:rsidR="00C71FBF" w:rsidRPr="00F037EB" w:rsidRDefault="00C71FBF" w:rsidP="00C7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F037EB" w:rsidRDefault="00C71FBF" w:rsidP="00C71FB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>
        <w:rPr>
          <w:rFonts w:ascii="Arial" w:hAnsi="Arial" w:cs="Arial"/>
          <w:sz w:val="24"/>
          <w:szCs w:val="24"/>
        </w:rPr>
        <w:t xml:space="preserve"> в </w:t>
      </w:r>
      <w:r w:rsidRPr="00F037EB">
        <w:rPr>
          <w:rFonts w:ascii="Arial" w:hAnsi="Arial" w:cs="Arial"/>
          <w:sz w:val="24"/>
          <w:szCs w:val="24"/>
        </w:rPr>
        <w:t xml:space="preserve">муниципальную </w:t>
      </w:r>
      <w:hyperlink w:anchor="Par31" w:history="1">
        <w:r w:rsidRPr="00F037EB">
          <w:rPr>
            <w:rFonts w:ascii="Arial" w:hAnsi="Arial" w:cs="Arial"/>
            <w:sz w:val="24"/>
            <w:szCs w:val="24"/>
          </w:rPr>
          <w:t>программу</w:t>
        </w:r>
      </w:hyperlink>
      <w:r w:rsidRPr="00F037EB">
        <w:rPr>
          <w:rFonts w:ascii="Arial" w:hAnsi="Arial" w:cs="Arial"/>
          <w:sz w:val="24"/>
          <w:szCs w:val="24"/>
        </w:rPr>
        <w:t xml:space="preserve"> "Физическая культура и спорт в муниципальном образовании «</w:t>
      </w:r>
      <w:proofErr w:type="spellStart"/>
      <w:r w:rsidRPr="00F037EB">
        <w:rPr>
          <w:rFonts w:ascii="Arial" w:hAnsi="Arial" w:cs="Arial"/>
          <w:sz w:val="24"/>
          <w:szCs w:val="24"/>
        </w:rPr>
        <w:t>Кырма</w:t>
      </w:r>
      <w:proofErr w:type="spellEnd"/>
      <w:r w:rsidRPr="00F037EB">
        <w:rPr>
          <w:rFonts w:ascii="Arial" w:hAnsi="Arial" w:cs="Arial"/>
          <w:sz w:val="24"/>
          <w:szCs w:val="24"/>
        </w:rPr>
        <w:t>»</w:t>
      </w:r>
      <w:r w:rsidRPr="00F037EB">
        <w:rPr>
          <w:rFonts w:ascii="Arial" w:hAnsi="Arial" w:cs="Arial"/>
          <w:b/>
          <w:sz w:val="24"/>
          <w:szCs w:val="24"/>
        </w:rPr>
        <w:t xml:space="preserve"> </w:t>
      </w:r>
      <w:r w:rsidRPr="00F037EB">
        <w:rPr>
          <w:rFonts w:ascii="Arial" w:hAnsi="Arial" w:cs="Arial"/>
          <w:sz w:val="24"/>
          <w:szCs w:val="24"/>
        </w:rPr>
        <w:t>на 2021-2023 годы</w:t>
      </w:r>
      <w:r>
        <w:rPr>
          <w:rFonts w:ascii="Arial" w:hAnsi="Arial" w:cs="Arial"/>
          <w:sz w:val="24"/>
          <w:szCs w:val="24"/>
        </w:rPr>
        <w:t>", принятую Постановлением № 14.2 от 01.06.2021г.</w:t>
      </w:r>
    </w:p>
    <w:p w:rsidR="00C71FBF" w:rsidRPr="00F037EB" w:rsidRDefault="00C71FBF" w:rsidP="00C71FB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037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37E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71FBF" w:rsidRPr="00F037EB" w:rsidRDefault="00C71FBF" w:rsidP="00C71FB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37EB">
        <w:rPr>
          <w:rFonts w:ascii="Arial" w:hAnsi="Arial" w:cs="Arial"/>
          <w:sz w:val="24"/>
          <w:szCs w:val="24"/>
        </w:rPr>
        <w:t>Настоящее решение подлежит опубликованию в газете «</w:t>
      </w:r>
      <w:proofErr w:type="spellStart"/>
      <w:r w:rsidRPr="00F037EB">
        <w:rPr>
          <w:rFonts w:ascii="Arial" w:hAnsi="Arial" w:cs="Arial"/>
          <w:sz w:val="24"/>
          <w:szCs w:val="24"/>
        </w:rPr>
        <w:t>Кырменский</w:t>
      </w:r>
      <w:proofErr w:type="spellEnd"/>
      <w:r w:rsidRPr="00F037EB">
        <w:rPr>
          <w:rFonts w:ascii="Arial" w:hAnsi="Arial" w:cs="Arial"/>
          <w:sz w:val="24"/>
          <w:szCs w:val="24"/>
        </w:rPr>
        <w:t xml:space="preserve"> вестник» и размещению на официальном сайте МО «</w:t>
      </w:r>
      <w:proofErr w:type="spellStart"/>
      <w:r w:rsidRPr="00F037EB">
        <w:rPr>
          <w:rFonts w:ascii="Arial" w:hAnsi="Arial" w:cs="Arial"/>
          <w:sz w:val="24"/>
          <w:szCs w:val="24"/>
        </w:rPr>
        <w:t>Кырма</w:t>
      </w:r>
      <w:proofErr w:type="spellEnd"/>
      <w:r w:rsidRPr="00F037E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71FBF" w:rsidRPr="00F037EB" w:rsidRDefault="00C71FBF" w:rsidP="00C71FB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037EB">
        <w:rPr>
          <w:rFonts w:ascii="Arial" w:hAnsi="Arial" w:cs="Arial"/>
          <w:color w:val="auto"/>
        </w:rPr>
        <w:t xml:space="preserve">Действие настоящего Постановление распространить на правоотношения, возникшие с 1 </w:t>
      </w:r>
      <w:r>
        <w:rPr>
          <w:rFonts w:ascii="Arial" w:hAnsi="Arial" w:cs="Arial"/>
          <w:color w:val="auto"/>
        </w:rPr>
        <w:t>июл</w:t>
      </w:r>
      <w:r w:rsidRPr="00F037EB">
        <w:rPr>
          <w:rFonts w:ascii="Arial" w:hAnsi="Arial" w:cs="Arial"/>
          <w:color w:val="auto"/>
        </w:rPr>
        <w:t>я 2021 года.</w:t>
      </w: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F037EB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084242" w:rsidRDefault="00C71FBF" w:rsidP="00C71F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Pr="0008424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>
        <w:rPr>
          <w:rFonts w:ascii="Arial" w:hAnsi="Arial" w:cs="Arial"/>
          <w:sz w:val="24"/>
          <w:szCs w:val="24"/>
        </w:rPr>
        <w:t xml:space="preserve"> МО «</w:t>
      </w:r>
      <w:proofErr w:type="spellStart"/>
      <w:r>
        <w:rPr>
          <w:rFonts w:ascii="Arial" w:hAnsi="Arial" w:cs="Arial"/>
          <w:sz w:val="24"/>
          <w:szCs w:val="24"/>
        </w:rPr>
        <w:t>Кырма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084242">
        <w:rPr>
          <w:rFonts w:ascii="Arial" w:hAnsi="Arial" w:cs="Arial"/>
          <w:sz w:val="24"/>
          <w:szCs w:val="24"/>
        </w:rPr>
        <w:tab/>
      </w:r>
      <w:r w:rsidRPr="00084242">
        <w:rPr>
          <w:rFonts w:ascii="Arial" w:hAnsi="Arial" w:cs="Arial"/>
          <w:sz w:val="24"/>
          <w:szCs w:val="24"/>
        </w:rPr>
        <w:tab/>
      </w:r>
      <w:r w:rsidRPr="0008424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Л.А.Андреева</w:t>
      </w:r>
      <w:proofErr w:type="spellEnd"/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31"/>
      <w:bookmarkEnd w:id="0"/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Pr="00404A3D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FF0000"/>
          <w:sz w:val="20"/>
          <w:szCs w:val="20"/>
        </w:rPr>
      </w:pPr>
      <w:bookmarkStart w:id="1" w:name="_GoBack"/>
      <w:bookmarkEnd w:id="1"/>
    </w:p>
    <w:p w:rsidR="00C71FBF" w:rsidRP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C71FBF">
        <w:rPr>
          <w:rFonts w:ascii="Courier New" w:hAnsi="Courier New" w:cs="Courier New"/>
          <w:sz w:val="20"/>
          <w:szCs w:val="20"/>
        </w:rPr>
        <w:t xml:space="preserve">Приложение </w:t>
      </w:r>
    </w:p>
    <w:p w:rsidR="00C71FBF" w:rsidRP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C71FBF">
        <w:rPr>
          <w:rFonts w:ascii="Courier New" w:hAnsi="Courier New" w:cs="Courier New"/>
          <w:sz w:val="20"/>
          <w:szCs w:val="20"/>
        </w:rPr>
        <w:t xml:space="preserve">к постановлению </w:t>
      </w:r>
    </w:p>
    <w:p w:rsidR="00C71FBF" w:rsidRP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C71FBF">
        <w:rPr>
          <w:rFonts w:ascii="Courier New" w:hAnsi="Courier New" w:cs="Courier New"/>
          <w:sz w:val="20"/>
          <w:szCs w:val="20"/>
        </w:rPr>
        <w:t>администрации МО «</w:t>
      </w:r>
      <w:proofErr w:type="spellStart"/>
      <w:r w:rsidRPr="00C71FBF">
        <w:rPr>
          <w:rFonts w:ascii="Courier New" w:hAnsi="Courier New" w:cs="Courier New"/>
          <w:sz w:val="20"/>
          <w:szCs w:val="20"/>
        </w:rPr>
        <w:t>Кырма</w:t>
      </w:r>
      <w:proofErr w:type="spellEnd"/>
      <w:r w:rsidRPr="00C71FBF">
        <w:rPr>
          <w:rFonts w:ascii="Courier New" w:hAnsi="Courier New" w:cs="Courier New"/>
          <w:sz w:val="20"/>
          <w:szCs w:val="20"/>
        </w:rPr>
        <w:t xml:space="preserve">» </w:t>
      </w:r>
    </w:p>
    <w:p w:rsidR="00C71FBF" w:rsidRP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C71FBF">
        <w:rPr>
          <w:rFonts w:ascii="Courier New" w:hAnsi="Courier New" w:cs="Courier New"/>
          <w:b/>
          <w:sz w:val="20"/>
          <w:szCs w:val="20"/>
        </w:rPr>
        <w:t>от 30.07.2021 г. № 23</w:t>
      </w:r>
    </w:p>
    <w:p w:rsidR="00C71FBF" w:rsidRPr="00655D60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ПАСПОРТ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W w:w="1003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491"/>
      </w:tblGrid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2" w:name="Par34"/>
            <w:bookmarkEnd w:id="2"/>
            <w:r w:rsidRPr="0012397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A3D">
              <w:rPr>
                <w:rFonts w:ascii="Arial" w:hAnsi="Arial" w:cs="Arial"/>
                <w:sz w:val="24"/>
                <w:szCs w:val="24"/>
              </w:rPr>
              <w:t>Муниципальная целевая программа «Физическая культура и спорт в муниципальном образовании «</w:t>
            </w:r>
            <w:proofErr w:type="spellStart"/>
            <w:r w:rsidRPr="00404A3D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404A3D">
              <w:rPr>
                <w:rFonts w:ascii="Arial" w:hAnsi="Arial" w:cs="Arial"/>
                <w:sz w:val="24"/>
                <w:szCs w:val="24"/>
              </w:rPr>
              <w:t>» на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2023 годы»</w:t>
            </w:r>
            <w:r w:rsidRPr="00123975">
              <w:rPr>
                <w:rFonts w:ascii="Arial" w:hAnsi="Arial" w:cs="Arial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Администрация МО «</w:t>
            </w:r>
            <w:proofErr w:type="spellStart"/>
            <w:r w:rsidRPr="00123975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1239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B00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благоприятных условий  для  развития</w:t>
            </w:r>
            <w:r w:rsidRPr="00A05DBA">
              <w:rPr>
                <w:rFonts w:eastAsia="Times New Roman"/>
              </w:rPr>
              <w:t xml:space="preserve"> </w:t>
            </w:r>
            <w:r w:rsidRPr="00123975">
              <w:rPr>
                <w:rFonts w:ascii="Arial" w:hAnsi="Arial" w:cs="Arial"/>
                <w:sz w:val="24"/>
                <w:szCs w:val="24"/>
              </w:rPr>
              <w:t xml:space="preserve"> физической культуры и массового спорта на территории МО «</w:t>
            </w:r>
            <w:proofErr w:type="spellStart"/>
            <w:r w:rsidRPr="00123975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1239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1. Популяризация физической культуры и спорта среди различных групп населения МО «</w:t>
            </w:r>
            <w:proofErr w:type="spellStart"/>
            <w:r w:rsidRPr="00123975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123975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2. Организация проведения городских официальных физкультурных и спортивных мероприятий, а также организация физкультурно-спортивной работы по месту жительства граждан.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3. Подготовка спортивного резерва для участия в региональных, зональных, всероссийских и международных соревнованиях.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4. Реализация комплекса мер по совершенствованию спортивной инфраструктуры и материально-технической базы для занятий физической культурой и спортом, в том числе и для инвалидов</w:t>
            </w: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>
              <w:rPr>
                <w:rFonts w:ascii="Arial" w:hAnsi="Arial" w:cs="Arial"/>
                <w:sz w:val="24"/>
                <w:szCs w:val="24"/>
              </w:rPr>
              <w:t xml:space="preserve">– 2023 </w:t>
            </w:r>
            <w:r w:rsidRPr="00123975">
              <w:rPr>
                <w:rFonts w:ascii="Arial" w:hAnsi="Arial" w:cs="Arial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1. Количество физкультурно-оздоровительных и спортивных мероприятий.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2. Удельный вес населения МО «</w:t>
            </w:r>
            <w:proofErr w:type="spellStart"/>
            <w:r w:rsidRPr="00123975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123975">
              <w:rPr>
                <w:rFonts w:ascii="Arial" w:hAnsi="Arial" w:cs="Arial"/>
                <w:sz w:val="24"/>
                <w:szCs w:val="24"/>
              </w:rPr>
              <w:t>», систематически занимающегося физической культурой и спортом.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3. Доля чемпионов и призеров от общего числа участников областных, региональных, зональных, общероссийских и международных соревнований.</w:t>
            </w:r>
          </w:p>
        </w:tc>
      </w:tr>
      <w:tr w:rsidR="00C71FBF" w:rsidRPr="00123975" w:rsidTr="0085419F">
        <w:trPr>
          <w:trHeight w:val="10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3D71F6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Объемы и источники       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br/>
              <w:t>финансирования 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5041A9" w:rsidRDefault="00C71FBF" w:rsidP="0085419F">
            <w:pPr>
              <w:pStyle w:val="4"/>
              <w:framePr w:hSpace="0" w:wrap="auto" w:vAnchor="margin" w:hAnchor="text" w:yAlign="inline"/>
              <w:rPr>
                <w:rFonts w:ascii="Arial" w:eastAsia="Times New Roman" w:hAnsi="Arial" w:cs="Arial"/>
                <w:sz w:val="24"/>
                <w:szCs w:val="24"/>
              </w:rPr>
            </w:pP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Объем ассигнований для финансирования Программы составляет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C71FBF" w:rsidRPr="00123975" w:rsidTr="0085419F">
        <w:trPr>
          <w:trHeight w:val="10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eastAsia="Times New Roman" w:hAnsi="Arial" w:cs="Arial"/>
                <w:sz w:val="24"/>
                <w:szCs w:val="24"/>
              </w:rPr>
            </w:pPr>
            <w:r w:rsidRPr="003D71F6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</w:t>
            </w:r>
            <w:proofErr w:type="spellStart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финансирова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 xml:space="preserve"> по годам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в 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71FBF" w:rsidRPr="00E14B83" w:rsidRDefault="00C71FBF" w:rsidP="0085419F">
            <w:pPr>
              <w:pStyle w:val="4"/>
              <w:framePr w:hSpace="0" w:wrap="auto" w:vAnchor="margin" w:hAnchor="text" w:yAlign="inline"/>
              <w:rPr>
                <w:rFonts w:ascii="Arial" w:eastAsia="Times New Roman" w:hAnsi="Arial" w:cs="Arial"/>
                <w:sz w:val="24"/>
                <w:szCs w:val="24"/>
              </w:rPr>
            </w:pPr>
            <w:r w:rsidRPr="003D71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</w:t>
            </w:r>
            <w:proofErr w:type="spellStart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финансирова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 xml:space="preserve"> по годам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 счет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спон-сорских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средств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в 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3D71F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3"/>
              <w:tblpPr w:leftFromText="180" w:rightFromText="180" w:horzAnchor="margin" w:tblpY="4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2"/>
              <w:gridCol w:w="1402"/>
            </w:tblGrid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2021 г.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7,13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 w:rsidRPr="003D71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92,43</w:t>
                  </w:r>
                </w:p>
              </w:tc>
            </w:tr>
          </w:tbl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  <w:p w:rsidR="00C71FBF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horzAnchor="margin" w:tblpY="4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2"/>
              <w:gridCol w:w="1402"/>
            </w:tblGrid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69,00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69,00</w:t>
                  </w:r>
                </w:p>
              </w:tc>
            </w:tr>
          </w:tbl>
          <w:p w:rsidR="00C71FBF" w:rsidRPr="003D71F6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3D71F6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  <w:r w:rsidRPr="003D71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финансирования по годам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областного бюджета, </w:t>
            </w:r>
            <w:r w:rsidRPr="003D71F6">
              <w:rPr>
                <w:rFonts w:ascii="Arial" w:eastAsia="Times New Roman" w:hAnsi="Arial" w:cs="Arial"/>
                <w:sz w:val="24"/>
                <w:szCs w:val="24"/>
              </w:rPr>
              <w:t>(в тыс. руб.)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3"/>
              <w:tblpPr w:leftFromText="180" w:rightFromText="180" w:horzAnchor="margin" w:tblpY="4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2"/>
              <w:gridCol w:w="1402"/>
            </w:tblGrid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1F6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C71FBF" w:rsidRPr="003D71F6" w:rsidTr="0085419F"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1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4 071,94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2" w:type="dxa"/>
                </w:tcPr>
                <w:p w:rsidR="00C71FBF" w:rsidRPr="003D71F6" w:rsidRDefault="00C71FBF" w:rsidP="0085419F">
                  <w:pPr>
                    <w:pStyle w:val="4"/>
                    <w:framePr w:hSpace="0" w:wrap="auto" w:vAnchor="margin" w:hAnchor="text" w:yAlign="inline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4 071,94</w:t>
                  </w:r>
                </w:p>
              </w:tc>
            </w:tr>
          </w:tbl>
          <w:p w:rsidR="00C71FBF" w:rsidRPr="003D71F6" w:rsidRDefault="00C71FBF" w:rsidP="0085419F">
            <w:pPr>
              <w:pStyle w:val="4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FBF" w:rsidRPr="00123975" w:rsidTr="0085419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1. Увеличение количества физкультурно-оздоровительных и спортивных мероприятий.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2. Увеличение удельного веса населения МО «</w:t>
            </w:r>
            <w:proofErr w:type="spellStart"/>
            <w:r w:rsidRPr="00123975"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 w:rsidRPr="00123975">
              <w:rPr>
                <w:rFonts w:ascii="Arial" w:hAnsi="Arial" w:cs="Arial"/>
                <w:sz w:val="24"/>
                <w:szCs w:val="24"/>
              </w:rPr>
              <w:t>», систематически занимающегося физической культурой и спортом.</w:t>
            </w:r>
          </w:p>
          <w:p w:rsidR="00C71FBF" w:rsidRPr="00123975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75">
              <w:rPr>
                <w:rFonts w:ascii="Arial" w:hAnsi="Arial" w:cs="Arial"/>
                <w:sz w:val="24"/>
                <w:szCs w:val="24"/>
              </w:rPr>
              <w:t>3. Увеличение доли чемпионов и призеров от общего числа участников областных, региональных, зональных, общероссийских и международных соревнований.</w:t>
            </w:r>
          </w:p>
        </w:tc>
      </w:tr>
    </w:tbl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71FBF" w:rsidRPr="00123975" w:rsidSect="007614DD">
          <w:pgSz w:w="11905" w:h="16838"/>
          <w:pgMar w:top="993" w:right="850" w:bottom="993" w:left="1701" w:header="720" w:footer="720" w:gutter="0"/>
          <w:cols w:space="720"/>
          <w:noEndnote/>
          <w:docGrid w:linePitch="299"/>
        </w:sectPr>
      </w:pP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69"/>
      <w:bookmarkEnd w:id="3"/>
      <w:r w:rsidRPr="00123975">
        <w:rPr>
          <w:rFonts w:ascii="Arial" w:hAnsi="Arial" w:cs="Arial"/>
          <w:sz w:val="24"/>
          <w:szCs w:val="24"/>
        </w:rPr>
        <w:lastRenderedPageBreak/>
        <w:t>Раздел 1. ХАРАКТЕРИСТИКА ТЕКУЩЕГО СОСТОЯНИЯ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СФЕРЫ РЕАЛИЗАЦИИ МУНИЦИПАЛЬНОЙ ПРОГРАММЫ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1. Программа разработана в целях реализации государственной политики, проводимой Правительством РФ, Правительством Иркутской области, администрацией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 по развитию физической культуры и спорта.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К основным причинам, негативно влияющим на состояние здоровья, следует отнести снижение уровня жизни, ухудшение условий обучения, труда, отдыха и состояния окружающей среды, качества и структуры питания, увеличение чрезмерных стрессовых нагрузок.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среды обитания людей. При этом важнейшим фактором является уровень доступности спортивных занятий вне зависимости от места проживания или уровня доходов.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 xml:space="preserve">2. Основной предпосылкой для серьезных перемен в спортивной сфере стало усиленное внимание государства к улучшению качества жизни и благосостоянию россиян, укреплению здоровья, физического развития детей, духовному воспитанию молодежи, к повышенной значимости физической культуры и массового спорта как инструмента для решения социальных и экономических задач. 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3. Общая ситуация в сфере физической культуры и спорта в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 с учетом накопившихся проблем характеризуется: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23975">
        <w:rPr>
          <w:rFonts w:ascii="Arial" w:hAnsi="Arial" w:cs="Arial"/>
          <w:sz w:val="24"/>
          <w:szCs w:val="24"/>
        </w:rPr>
        <w:t>1) достаточно низким процентом систематически занимающихся физической культурой и спортом, в том числе и среди социально незащищенных слоев населения;</w:t>
      </w:r>
      <w:proofErr w:type="gramEnd"/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2) низким процентом обеспеченности объектами спорта.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90"/>
      <w:bookmarkEnd w:id="4"/>
      <w:r w:rsidRPr="00123975">
        <w:rPr>
          <w:rFonts w:ascii="Arial" w:hAnsi="Arial" w:cs="Arial"/>
          <w:sz w:val="24"/>
          <w:szCs w:val="24"/>
        </w:rPr>
        <w:t>Раздел 2. ЦЕЛЬ И ЗАДАЧИ МУНИЦИПАЛЬНОЙ ПРОГРАММЫ,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ЦЕЛЕВЫЕ ПОКАЗАТЕЛИ, СРОКИ РЕАЛИЗАЦИИ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1. Целью программы является развитие физической культуры и массового спорта на территории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2. Для достижения поставленной цели необходимо решение следующих задач: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1) популяризация физической культуры и спорта среди различных групп населения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2) организация проведения официальных физкультурно-спортивных мероприятий, а также организация физкультурно-спортивной работы по месту жительства граждан;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3) подготовка спортивного резерва для участия в региональных, зональных, всероссийских и международных соревнованиях;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4) реализация комплекса мер по совершенствованию спортивной инфраструктуры и материально-технической базы для занятий физической культурой и спортом, в том числе и для инвалидов.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3. К целевым показателям, характеризующим достижение цели и решение задач муниципальной программы, относятся: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1) количество физкультурно-оздоровительных и спортивных мероприятий;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2) удельный вес населения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», систематически занимающегося физической культурой и спортом;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3) доля чемпионов и призеров от общего числа участников областных, региональных, зональных, общероссийских и международных соревнований.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 xml:space="preserve">4. Срок реализации муниципальной программы </w:t>
      </w:r>
      <w:r w:rsidRPr="00367A5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-</w:t>
      </w:r>
      <w:r w:rsidRPr="0012397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3</w:t>
      </w:r>
      <w:r w:rsidRPr="0012397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ы</w:t>
      </w:r>
      <w:r w:rsidRPr="00123975">
        <w:rPr>
          <w:rFonts w:ascii="Arial" w:hAnsi="Arial" w:cs="Arial"/>
          <w:sz w:val="24"/>
          <w:szCs w:val="24"/>
        </w:rPr>
        <w:t>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23"/>
      <w:bookmarkEnd w:id="5"/>
      <w:r w:rsidRPr="00123975">
        <w:rPr>
          <w:rFonts w:ascii="Arial" w:hAnsi="Arial" w:cs="Arial"/>
          <w:sz w:val="24"/>
          <w:szCs w:val="24"/>
        </w:rPr>
        <w:lastRenderedPageBreak/>
        <w:t>Раздел 3. РЕСУРСНОЕ ОБЕСПЕЧЕНИЕ МУНИЦИПАЛЬНОЙ ПРОГРАММЫ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 xml:space="preserve">1. Ресурсное обеспечение реализации муниципальной программы составляет </w:t>
      </w:r>
      <w:r w:rsidRPr="001E3150">
        <w:rPr>
          <w:rFonts w:ascii="Arial" w:hAnsi="Arial" w:cs="Arial"/>
          <w:b/>
          <w:sz w:val="24"/>
          <w:szCs w:val="24"/>
        </w:rPr>
        <w:t>4 2</w:t>
      </w:r>
      <w:r>
        <w:rPr>
          <w:rFonts w:ascii="Arial" w:hAnsi="Arial" w:cs="Arial"/>
          <w:b/>
          <w:sz w:val="24"/>
          <w:szCs w:val="24"/>
        </w:rPr>
        <w:t>33,3</w:t>
      </w:r>
      <w:r w:rsidRPr="001E3150">
        <w:rPr>
          <w:rFonts w:ascii="Arial" w:hAnsi="Arial" w:cs="Arial"/>
          <w:b/>
          <w:sz w:val="24"/>
          <w:szCs w:val="24"/>
        </w:rPr>
        <w:t>7</w:t>
      </w:r>
      <w:r w:rsidRPr="00367A5B">
        <w:rPr>
          <w:rFonts w:ascii="Arial" w:hAnsi="Arial" w:cs="Arial"/>
          <w:b/>
          <w:sz w:val="24"/>
          <w:szCs w:val="24"/>
        </w:rPr>
        <w:t xml:space="preserve"> тыс</w:t>
      </w:r>
      <w:r w:rsidRPr="00123975">
        <w:rPr>
          <w:rFonts w:ascii="Arial" w:hAnsi="Arial" w:cs="Arial"/>
          <w:sz w:val="24"/>
          <w:szCs w:val="24"/>
        </w:rPr>
        <w:t>. рублей.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131"/>
      <w:bookmarkEnd w:id="6"/>
      <w:r w:rsidRPr="00123975">
        <w:rPr>
          <w:rFonts w:ascii="Arial" w:hAnsi="Arial" w:cs="Arial"/>
          <w:sz w:val="24"/>
          <w:szCs w:val="24"/>
        </w:rPr>
        <w:t>Раздел 4. ОЖИДАЕМЫЕ КОНЕЧНЫЕ РЕЗУЛЬТАТЫ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1. В результате реализации муниципальной программы ожидается повышение следующих показателей: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- увеличение количества физкультурно-оздоровительных и спортивных мероприятий;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- увеличение удельного веса населения МО «</w:t>
      </w:r>
      <w:proofErr w:type="spellStart"/>
      <w:r w:rsidRPr="00123975">
        <w:rPr>
          <w:rFonts w:ascii="Arial" w:hAnsi="Arial" w:cs="Arial"/>
          <w:sz w:val="24"/>
          <w:szCs w:val="24"/>
        </w:rPr>
        <w:t>Кырма</w:t>
      </w:r>
      <w:proofErr w:type="spellEnd"/>
      <w:r w:rsidRPr="00123975">
        <w:rPr>
          <w:rFonts w:ascii="Arial" w:hAnsi="Arial" w:cs="Arial"/>
          <w:sz w:val="24"/>
          <w:szCs w:val="24"/>
        </w:rPr>
        <w:t>», систематически занимающегося физической культурой и спортом;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975">
        <w:rPr>
          <w:rFonts w:ascii="Arial" w:hAnsi="Arial" w:cs="Arial"/>
          <w:sz w:val="24"/>
          <w:szCs w:val="24"/>
        </w:rPr>
        <w:t>- увеличение доли чемпионов и призеров от общего числа участников областных, региональных, зональных, общероссийских и международных соревнований.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bookmarkStart w:id="7" w:name="Par253"/>
      <w:bookmarkEnd w:id="7"/>
      <w:r w:rsidRPr="00123975">
        <w:rPr>
          <w:rFonts w:ascii="Courier New" w:hAnsi="Courier New" w:cs="Courier New"/>
          <w:sz w:val="20"/>
          <w:szCs w:val="20"/>
        </w:rPr>
        <w:t>Приложение  № 1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23975">
        <w:rPr>
          <w:rFonts w:ascii="Courier New" w:hAnsi="Courier New" w:cs="Courier New"/>
          <w:sz w:val="20"/>
          <w:szCs w:val="20"/>
        </w:rPr>
        <w:t>к муниципальной программе</w:t>
      </w:r>
    </w:p>
    <w:p w:rsidR="00C71FBF" w:rsidRPr="00123975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23975">
        <w:rPr>
          <w:rFonts w:ascii="Courier New" w:hAnsi="Courier New" w:cs="Courier New"/>
          <w:sz w:val="20"/>
          <w:szCs w:val="20"/>
        </w:rPr>
        <w:t>"Физическая культура и спорт" на 202</w:t>
      </w:r>
      <w:r>
        <w:rPr>
          <w:rFonts w:ascii="Courier New" w:hAnsi="Courier New" w:cs="Courier New"/>
          <w:sz w:val="20"/>
          <w:szCs w:val="20"/>
        </w:rPr>
        <w:t>1 - 2023</w:t>
      </w:r>
      <w:r w:rsidRPr="00123975">
        <w:rPr>
          <w:rFonts w:ascii="Courier New" w:hAnsi="Courier New" w:cs="Courier New"/>
          <w:sz w:val="20"/>
          <w:szCs w:val="20"/>
        </w:rPr>
        <w:t xml:space="preserve"> год</w:t>
      </w:r>
      <w:r>
        <w:rPr>
          <w:rFonts w:ascii="Courier New" w:hAnsi="Courier New" w:cs="Courier New"/>
          <w:sz w:val="20"/>
          <w:szCs w:val="20"/>
        </w:rPr>
        <w:t>ы</w:t>
      </w:r>
    </w:p>
    <w:p w:rsidR="00C71FBF" w:rsidRPr="00655D60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58"/>
      <w:bookmarkEnd w:id="8"/>
      <w:r w:rsidRPr="00655D60">
        <w:rPr>
          <w:rFonts w:ascii="Times New Roman" w:hAnsi="Times New Roman" w:cs="Times New Roman"/>
          <w:sz w:val="24"/>
          <w:szCs w:val="24"/>
        </w:rPr>
        <w:t>ПЕРЕЧЕНЬ</w:t>
      </w:r>
    </w:p>
    <w:p w:rsidR="00C71FBF" w:rsidRDefault="00C71FBF" w:rsidP="00C7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60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tbl>
      <w:tblPr>
        <w:tblW w:w="9572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20"/>
        <w:gridCol w:w="1113"/>
        <w:gridCol w:w="1056"/>
        <w:gridCol w:w="874"/>
        <w:gridCol w:w="2969"/>
      </w:tblGrid>
      <w:tr w:rsidR="00C71FBF" w:rsidTr="0085419F">
        <w:trPr>
          <w:trHeight w:val="393"/>
        </w:trPr>
        <w:tc>
          <w:tcPr>
            <w:tcW w:w="540" w:type="dxa"/>
            <w:vMerge w:val="restart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3" w:type="dxa"/>
            <w:gridSpan w:val="3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Финансирование,</w:t>
            </w:r>
          </w:p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C71FBF" w:rsidRPr="00BF0A6E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A6E">
              <w:rPr>
                <w:rFonts w:ascii="Times New Roman" w:hAnsi="Times New Roman" w:cs="Times New Roman"/>
              </w:rPr>
              <w:t>Ожидаемый конечный результат реализации муниципальной программы</w:t>
            </w:r>
          </w:p>
        </w:tc>
      </w:tr>
      <w:tr w:rsidR="00C71FBF" w:rsidTr="0085419F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E18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Pr="00BF0A6E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E18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</w:pPr>
            <w:r w:rsidRPr="001415D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</w:pPr>
            <w:r w:rsidRPr="001415D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69" w:type="dxa"/>
            <w:vMerge w:val="restart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населения МО «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Кырма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», систематически занимающегося физической культурой и спортом</w:t>
            </w:r>
          </w:p>
        </w:tc>
      </w:tr>
      <w:tr w:rsidR="00C71FBF" w:rsidTr="0085419F">
        <w:trPr>
          <w:trHeight w:val="702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655D60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подарочной сувенирной продукции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69" w:type="dxa"/>
            <w:vMerge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655D60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69" w:type="dxa"/>
            <w:vMerge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8F4E8C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E8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Компенсация расходов на проезд и проживание в жилых помещениях спортсменам и иных физическим лицам, не состоящим с учреждением в трудовых отношениях, при их направлении на различного рода мероприятия (соревнования, олимпиады, учебную практику и иные мероприятия), выплата суточных, а также денежных средств на питание (при невозможности приобретения услуг по его организации)</w:t>
            </w:r>
            <w:proofErr w:type="gramEnd"/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69" w:type="dxa"/>
            <w:vMerge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175145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7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канцелярии, бейсболок  и хозяйственных товаров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175145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7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540" w:type="dxa"/>
            <w:shd w:val="clear" w:color="auto" w:fill="auto"/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71FBF" w:rsidRPr="00175145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</w:t>
            </w:r>
            <w:proofErr w:type="gramStart"/>
            <w:r w:rsidRPr="0017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Байша</w:t>
            </w:r>
            <w:proofErr w:type="spellEnd"/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4 113,07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BF" w:rsidTr="0085419F">
        <w:trPr>
          <w:trHeight w:val="393"/>
        </w:trPr>
        <w:tc>
          <w:tcPr>
            <w:tcW w:w="3560" w:type="dxa"/>
            <w:gridSpan w:val="2"/>
            <w:shd w:val="clear" w:color="auto" w:fill="auto"/>
          </w:tcPr>
          <w:p w:rsidR="00C71FBF" w:rsidRPr="00175145" w:rsidRDefault="00C71FBF" w:rsidP="0085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4 119,07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C71FBF" w:rsidRDefault="00C71FBF" w:rsidP="0085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841" w:rsidRDefault="00C71FBF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6BD"/>
    <w:multiLevelType w:val="hybridMultilevel"/>
    <w:tmpl w:val="EE888BCC"/>
    <w:lvl w:ilvl="0" w:tplc="F1B427DE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27"/>
    <w:rsid w:val="006228A7"/>
    <w:rsid w:val="00A61E8B"/>
    <w:rsid w:val="00C71FBF"/>
    <w:rsid w:val="00F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qFormat/>
    <w:rsid w:val="00C71FBF"/>
    <w:pPr>
      <w:framePr w:hSpace="180" w:wrap="around" w:vAnchor="page" w:hAnchor="margin" w:y="1546"/>
    </w:pPr>
    <w:rPr>
      <w:rFonts w:ascii="Bookman Old Style" w:hAnsi="Bookman Old Style"/>
      <w:lang w:eastAsia="ru-RU"/>
    </w:rPr>
  </w:style>
  <w:style w:type="table" w:styleId="a3">
    <w:name w:val="Table Grid"/>
    <w:basedOn w:val="a1"/>
    <w:uiPriority w:val="59"/>
    <w:rsid w:val="00C71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FBF"/>
    <w:pPr>
      <w:ind w:left="720"/>
      <w:contextualSpacing/>
    </w:pPr>
  </w:style>
  <w:style w:type="paragraph" w:customStyle="1" w:styleId="Default">
    <w:name w:val="Default"/>
    <w:rsid w:val="00C71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qFormat/>
    <w:rsid w:val="00C71FBF"/>
    <w:pPr>
      <w:framePr w:hSpace="180" w:wrap="around" w:vAnchor="page" w:hAnchor="margin" w:y="1546"/>
    </w:pPr>
    <w:rPr>
      <w:rFonts w:ascii="Bookman Old Style" w:hAnsi="Bookman Old Style"/>
      <w:lang w:eastAsia="ru-RU"/>
    </w:rPr>
  </w:style>
  <w:style w:type="table" w:styleId="a3">
    <w:name w:val="Table Grid"/>
    <w:basedOn w:val="a1"/>
    <w:uiPriority w:val="59"/>
    <w:rsid w:val="00C71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FBF"/>
    <w:pPr>
      <w:ind w:left="720"/>
      <w:contextualSpacing/>
    </w:pPr>
  </w:style>
  <w:style w:type="paragraph" w:customStyle="1" w:styleId="Default">
    <w:name w:val="Default"/>
    <w:rsid w:val="00C71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2FB4FDA611481BCC68B18F158ED84077BFBD1D765B79DE0A456EF33FUFL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D10DFE07FDEC9D001517A8E9A2D44BDA5DE482759BE4BE4A247515A8179E2A564BDC134505D6Am9D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2021-08-06T03:53:00Z</cp:lastPrinted>
  <dcterms:created xsi:type="dcterms:W3CDTF">2021-08-06T03:49:00Z</dcterms:created>
  <dcterms:modified xsi:type="dcterms:W3CDTF">2021-08-06T03:55:00Z</dcterms:modified>
</cp:coreProperties>
</file>